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4C" w:rsidRPr="0020794C" w:rsidRDefault="0020794C" w:rsidP="0020794C">
      <w:pPr>
        <w:jc w:val="center"/>
        <w:rPr>
          <w:b/>
        </w:rPr>
      </w:pPr>
      <w:r w:rsidRPr="0020794C">
        <w:rPr>
          <w:b/>
          <w:color w:val="1F4E79" w:themeColor="accent1" w:themeShade="80"/>
          <w:sz w:val="40"/>
          <w:lang w:val="en-US"/>
        </w:rPr>
        <w:t>Curriculum</w:t>
      </w:r>
      <w:r w:rsidRPr="0020794C">
        <w:rPr>
          <w:b/>
          <w:color w:val="1F4E79" w:themeColor="accent1" w:themeShade="80"/>
          <w:sz w:val="40"/>
        </w:rPr>
        <w:t xml:space="preserve"> </w:t>
      </w:r>
      <w:r w:rsidRPr="0020794C">
        <w:rPr>
          <w:b/>
          <w:color w:val="1F4E79" w:themeColor="accent1" w:themeShade="80"/>
          <w:sz w:val="40"/>
          <w:lang w:val="en-US"/>
        </w:rPr>
        <w:t>Vitae</w:t>
      </w:r>
    </w:p>
    <w:p w:rsidR="0020794C" w:rsidRDefault="0020794C" w:rsidP="0020794C">
      <w:r w:rsidRPr="0020794C">
        <w:rPr>
          <w:b/>
          <w:noProof/>
          <w:color w:val="1F4E79" w:themeColor="accent1" w:themeShade="80"/>
          <w:lang w:eastAsia="el-GR"/>
        </w:rPr>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1323975" cy="1752600"/>
            <wp:effectExtent l="0" t="0" r="9525" b="0"/>
            <wp:wrapThrough wrapText="bothSides">
              <wp:wrapPolygon edited="0">
                <wp:start x="0" y="0"/>
                <wp:lineTo x="0" y="21365"/>
                <wp:lineTo x="21445" y="21365"/>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752600"/>
                    </a:xfrm>
                    <a:prstGeom prst="rect">
                      <a:avLst/>
                    </a:prstGeom>
                    <a:noFill/>
                  </pic:spPr>
                </pic:pic>
              </a:graphicData>
            </a:graphic>
            <wp14:sizeRelH relativeFrom="page">
              <wp14:pctWidth>0</wp14:pctWidth>
            </wp14:sizeRelH>
            <wp14:sizeRelV relativeFrom="page">
              <wp14:pctHeight>0</wp14:pctHeight>
            </wp14:sizeRelV>
          </wp:anchor>
        </w:drawing>
      </w:r>
    </w:p>
    <w:p w:rsidR="0020794C" w:rsidRDefault="0020794C" w:rsidP="0020794C"/>
    <w:p w:rsidR="0020794C" w:rsidRDefault="0020794C" w:rsidP="0020794C"/>
    <w:p w:rsidR="0020794C" w:rsidRDefault="0020794C" w:rsidP="0020794C"/>
    <w:p w:rsidR="0020794C" w:rsidRDefault="0020794C" w:rsidP="0020794C"/>
    <w:p w:rsidR="0020794C" w:rsidRDefault="0020794C" w:rsidP="0020794C"/>
    <w:p w:rsidR="0020794C" w:rsidRPr="00387733" w:rsidRDefault="0020794C" w:rsidP="0020794C">
      <w:pPr>
        <w:pStyle w:val="Heading2"/>
        <w:jc w:val="both"/>
        <w:rPr>
          <w:b/>
          <w:u w:val="single"/>
        </w:rPr>
      </w:pPr>
      <w:r w:rsidRPr="00387733">
        <w:rPr>
          <w:b/>
          <w:color w:val="C45911" w:themeColor="accent2" w:themeShade="BF"/>
          <w:u w:val="single"/>
        </w:rPr>
        <w:t>ΜΟΡΦΩΣΗ &amp; ΕΚΠΑΙΔΕΥΣΗ</w:t>
      </w:r>
      <w:r w:rsidRPr="00387733">
        <w:rPr>
          <w:b/>
          <w:noProof/>
          <w:u w:val="single"/>
          <w:lang w:eastAsia="el-GR"/>
        </w:rPr>
        <w:drawing>
          <wp:anchor distT="0" distB="0" distL="114300" distR="114300" simplePos="0" relativeHeight="251659264" behindDoc="0" locked="0" layoutInCell="1" allowOverlap="1" wp14:anchorId="5938134B" wp14:editId="5748FC96">
            <wp:simplePos x="0" y="0"/>
            <wp:positionH relativeFrom="column">
              <wp:posOffset>-676275</wp:posOffset>
            </wp:positionH>
            <wp:positionV relativeFrom="paragraph">
              <wp:posOffset>315595</wp:posOffset>
            </wp:positionV>
            <wp:extent cx="590550" cy="590550"/>
            <wp:effectExtent l="0" t="0" r="0" b="0"/>
            <wp:wrapThrough wrapText="bothSides">
              <wp:wrapPolygon edited="0">
                <wp:start x="0" y="0"/>
                <wp:lineTo x="0" y="20903"/>
                <wp:lineTo x="20903" y="20903"/>
                <wp:lineTo x="20903" y="0"/>
                <wp:lineTo x="0" y="0"/>
              </wp:wrapPolygon>
            </wp:wrapThrough>
            <wp:docPr id="1" name="Picture 1" descr="ÎÏÎ¿ÏÎ­Î»ÎµÏÎ¼Î± ÎµÎ¹ÎºÏÎ½Î±Ï Î³Î¹Î± n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ntu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94C" w:rsidRPr="00C83760" w:rsidRDefault="0020794C" w:rsidP="00C505D3">
      <w:pPr>
        <w:pStyle w:val="Heading1"/>
      </w:pPr>
      <w:r w:rsidRPr="00C83760">
        <w:rPr>
          <w:lang w:val="en-US"/>
        </w:rPr>
        <w:t>M</w:t>
      </w:r>
      <w:r w:rsidRPr="00C83760">
        <w:t>.</w:t>
      </w:r>
      <w:proofErr w:type="spellStart"/>
      <w:r w:rsidRPr="00C83760">
        <w:rPr>
          <w:lang w:val="en-US"/>
        </w:rPr>
        <w:t>Sc</w:t>
      </w:r>
      <w:proofErr w:type="spellEnd"/>
      <w:r w:rsidRPr="00C83760">
        <w:t xml:space="preserve"> στην Επιστήμη και Τεχνολογία Υλικών</w:t>
      </w:r>
    </w:p>
    <w:p w:rsidR="0020794C" w:rsidRPr="00C83760" w:rsidRDefault="0020794C" w:rsidP="0020794C">
      <w:pPr>
        <w:spacing w:before="240"/>
        <w:jc w:val="both"/>
        <w:rPr>
          <w:rFonts w:cstheme="minorHAnsi"/>
          <w:color w:val="000000" w:themeColor="text1"/>
          <w:sz w:val="18"/>
          <w:szCs w:val="18"/>
          <w:u w:val="single"/>
        </w:rPr>
      </w:pPr>
      <w:r w:rsidRPr="00C83760">
        <w:rPr>
          <w:rFonts w:cstheme="minorHAnsi"/>
          <w:color w:val="000000" w:themeColor="text1"/>
          <w:sz w:val="18"/>
          <w:szCs w:val="18"/>
          <w:u w:val="single"/>
        </w:rPr>
        <w:t>Δ.Π.Μ.Σ. (Διατμηματικό Πρόγραμμα Μεταπτυχιακών Σπουδών) - ''Επιστήμη και Τεχνολογία Υλικών'' (</w:t>
      </w:r>
      <w:hyperlink r:id="rId6" w:history="1">
        <w:r w:rsidRPr="00C83760">
          <w:rPr>
            <w:rStyle w:val="Hyperlink"/>
            <w:rFonts w:cstheme="minorHAnsi"/>
          </w:rPr>
          <w:t>http://mse.ntua.gr/?lang=el</w:t>
        </w:r>
      </w:hyperlink>
      <w:r w:rsidRPr="00C83760">
        <w:rPr>
          <w:rFonts w:cstheme="minorHAnsi"/>
        </w:rPr>
        <w:t>)</w:t>
      </w:r>
    </w:p>
    <w:p w:rsidR="0020794C" w:rsidRPr="00C83760" w:rsidRDefault="0020794C" w:rsidP="0020794C">
      <w:pPr>
        <w:jc w:val="both"/>
        <w:rPr>
          <w:rFonts w:cstheme="minorHAnsi"/>
          <w:color w:val="000000" w:themeColor="text1"/>
          <w:sz w:val="18"/>
          <w:szCs w:val="18"/>
          <w:u w:val="single"/>
        </w:rPr>
      </w:pPr>
      <w:r w:rsidRPr="00C83760">
        <w:rPr>
          <w:rFonts w:cstheme="minorHAnsi"/>
          <w:color w:val="000000" w:themeColor="text1"/>
          <w:sz w:val="18"/>
          <w:szCs w:val="18"/>
          <w:u w:val="single"/>
        </w:rPr>
        <w:t>Εθνικό Μετσόβιο Πολυτεχνείο</w:t>
      </w:r>
    </w:p>
    <w:p w:rsidR="0020794C" w:rsidRPr="00C83760" w:rsidRDefault="0020794C" w:rsidP="0020794C">
      <w:pPr>
        <w:jc w:val="both"/>
        <w:rPr>
          <w:rFonts w:cstheme="minorHAnsi"/>
          <w:color w:val="000000" w:themeColor="text1"/>
          <w:sz w:val="18"/>
          <w:szCs w:val="18"/>
          <w:u w:val="single"/>
        </w:rPr>
      </w:pPr>
      <w:r w:rsidRPr="00C83760">
        <w:rPr>
          <w:rFonts w:cstheme="minorHAnsi"/>
          <w:color w:val="000000" w:themeColor="text1"/>
          <w:sz w:val="18"/>
          <w:szCs w:val="18"/>
          <w:u w:val="single"/>
        </w:rPr>
        <w:t xml:space="preserve">Σχολή Χημικών Μηχανικών </w:t>
      </w:r>
    </w:p>
    <w:p w:rsidR="0020794C" w:rsidRPr="00003FF5" w:rsidRDefault="0020794C" w:rsidP="0020794C">
      <w:pPr>
        <w:jc w:val="both"/>
        <w:rPr>
          <w:rFonts w:cstheme="minorHAnsi"/>
          <w:color w:val="000000" w:themeColor="text1"/>
          <w:sz w:val="18"/>
          <w:szCs w:val="18"/>
        </w:rPr>
      </w:pPr>
      <w:r w:rsidRPr="00846B5B">
        <w:rPr>
          <w:rFonts w:cstheme="minorHAnsi"/>
          <w:b/>
          <w:color w:val="5B9BD5" w:themeColor="accent1"/>
          <w:sz w:val="18"/>
          <w:szCs w:val="18"/>
        </w:rPr>
        <w:t xml:space="preserve">Τίτλος </w:t>
      </w:r>
      <w:r>
        <w:rPr>
          <w:rFonts w:cstheme="minorHAnsi"/>
          <w:b/>
          <w:color w:val="5B9BD5" w:themeColor="accent1"/>
          <w:sz w:val="18"/>
          <w:szCs w:val="18"/>
        </w:rPr>
        <w:t>μετα</w:t>
      </w:r>
      <w:r w:rsidRPr="00846B5B">
        <w:rPr>
          <w:rFonts w:cstheme="minorHAnsi"/>
          <w:b/>
          <w:color w:val="5B9BD5" w:themeColor="accent1"/>
          <w:sz w:val="18"/>
          <w:szCs w:val="18"/>
        </w:rPr>
        <w:t>πτυχιακής εργασίας:</w:t>
      </w:r>
      <w:r w:rsidR="00003FF5">
        <w:rPr>
          <w:rFonts w:cstheme="minorHAnsi"/>
          <w:b/>
          <w:color w:val="5B9BD5" w:themeColor="accent1"/>
          <w:sz w:val="18"/>
          <w:szCs w:val="18"/>
        </w:rPr>
        <w:t xml:space="preserve"> </w:t>
      </w:r>
      <w:r w:rsidR="00003FF5" w:rsidRPr="00003FF5">
        <w:rPr>
          <w:rFonts w:cstheme="minorHAnsi"/>
          <w:b/>
          <w:color w:val="000000" w:themeColor="text1"/>
          <w:sz w:val="18"/>
          <w:szCs w:val="18"/>
        </w:rPr>
        <w:t>«</w:t>
      </w:r>
      <w:r w:rsidR="00003FF5" w:rsidRPr="00003FF5">
        <w:rPr>
          <w:rFonts w:cstheme="minorHAnsi"/>
          <w:color w:val="000000" w:themeColor="text1"/>
          <w:sz w:val="18"/>
          <w:szCs w:val="18"/>
        </w:rPr>
        <w:t>Ανακύκλωση – αξιοποίηση χρήσιμων υλικών/μετάλλων από απόβλητα φωτοβολταϊκών panels</w:t>
      </w:r>
      <w:r w:rsidR="00003FF5">
        <w:rPr>
          <w:rFonts w:cstheme="minorHAnsi"/>
          <w:color w:val="000000" w:themeColor="text1"/>
          <w:sz w:val="18"/>
          <w:szCs w:val="18"/>
        </w:rPr>
        <w:t>»</w:t>
      </w:r>
    </w:p>
    <w:p w:rsidR="0020794C" w:rsidRPr="0083521A" w:rsidRDefault="0020794C" w:rsidP="0083521A">
      <w:pPr>
        <w:jc w:val="both"/>
        <w:rPr>
          <w:rFonts w:cstheme="minorHAnsi"/>
          <w:b/>
          <w:color w:val="000000" w:themeColor="text1"/>
          <w:sz w:val="18"/>
          <w:szCs w:val="18"/>
        </w:rPr>
      </w:pPr>
      <w:r w:rsidRPr="00C83760">
        <w:rPr>
          <w:rFonts w:cstheme="minorHAnsi"/>
          <w:b/>
          <w:color w:val="5B9BD5" w:themeColor="accent1"/>
          <w:sz w:val="18"/>
          <w:szCs w:val="18"/>
        </w:rPr>
        <w:t>Αποκτηθείσες δεξιότητες/Θεματικές ενότητες:</w:t>
      </w:r>
      <w:r w:rsidRPr="00C83760">
        <w:rPr>
          <w:rFonts w:cstheme="minorHAnsi"/>
          <w:color w:val="000000" w:themeColor="text1"/>
          <w:sz w:val="18"/>
          <w:szCs w:val="18"/>
        </w:rPr>
        <w:t xml:space="preserve"> </w:t>
      </w:r>
      <w:r w:rsidRPr="0020794C">
        <w:rPr>
          <w:rFonts w:cstheme="minorHAnsi"/>
          <w:b/>
          <w:color w:val="000000" w:themeColor="text1"/>
          <w:sz w:val="18"/>
          <w:szCs w:val="18"/>
        </w:rPr>
        <w:t>Δομή και Ιδιότητες Ημιαγωγών, Τεχνολογικά Υλικά (Μεταλλικά Υλικά, Κεραμικά Υλικά, Πολυμερή Υλικά), Βασικές και προχωρημένες εργαστηριακές ασκήσεις υλικών, Φθορά και Προστασία Υλικών, Δομή και Μηχανικές Ιδιότητες Υλικών, Δυναμικές Ιδιότητες Υλικών-Ρεολογία, Τεχνολογία προηγμένων πολυμερών και συνθέτων υλικών, Φυσική και Χημεία Στερεάς Κατάστασης, Σεμιναριακά Μαθήματα, Ιδιότητες επιφανειών και διεπιφανειών, Επιστήμη γυαλιών και νανοσυνθέτων υλικών, Μηχανική των θραύσεων, Σύνθεση-διεργασίες και παραγωγή νανουλικών.</w:t>
      </w:r>
    </w:p>
    <w:p w:rsidR="0020794C" w:rsidRPr="00846B5B" w:rsidRDefault="0083521A" w:rsidP="00C505D3">
      <w:pPr>
        <w:pStyle w:val="Heading1"/>
      </w:pPr>
      <w:r w:rsidRPr="00846B5B">
        <w:rPr>
          <w:noProof/>
          <w:sz w:val="20"/>
          <w:lang w:eastAsia="el-GR"/>
        </w:rPr>
        <w:drawing>
          <wp:anchor distT="0" distB="0" distL="114300" distR="114300" simplePos="0" relativeHeight="251660288" behindDoc="0" locked="0" layoutInCell="1" allowOverlap="1" wp14:anchorId="260EE641" wp14:editId="24A40456">
            <wp:simplePos x="0" y="0"/>
            <wp:positionH relativeFrom="column">
              <wp:posOffset>-714375</wp:posOffset>
            </wp:positionH>
            <wp:positionV relativeFrom="paragraph">
              <wp:posOffset>16510</wp:posOffset>
            </wp:positionV>
            <wp:extent cx="590550" cy="590550"/>
            <wp:effectExtent l="0" t="0" r="0" b="0"/>
            <wp:wrapThrough wrapText="bothSides">
              <wp:wrapPolygon edited="0">
                <wp:start x="0" y="0"/>
                <wp:lineTo x="0" y="20903"/>
                <wp:lineTo x="20903" y="20903"/>
                <wp:lineTo x="20903" y="0"/>
                <wp:lineTo x="0" y="0"/>
              </wp:wrapPolygon>
            </wp:wrapThrough>
            <wp:docPr id="3" name="Picture 3" descr="ÎÏÎ¿ÏÎ­Î»ÎµÏÎ¼Î± ÎµÎ¹ÎºÏÎ½Î±Ï Î³Î¹Î± n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ntu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94C" w:rsidRPr="00846B5B">
        <w:t>Διπλωματούχος Μηχανικός Μεταλλείων – Μεταλλουργός</w:t>
      </w:r>
    </w:p>
    <w:p w:rsidR="0020794C" w:rsidRPr="00846B5B" w:rsidRDefault="0020794C" w:rsidP="0020794C">
      <w:pPr>
        <w:jc w:val="both"/>
        <w:rPr>
          <w:rFonts w:cstheme="minorHAnsi"/>
          <w:sz w:val="18"/>
          <w:szCs w:val="18"/>
          <w:u w:val="single"/>
        </w:rPr>
      </w:pPr>
      <w:r w:rsidRPr="00846B5B">
        <w:rPr>
          <w:rFonts w:cstheme="minorHAnsi"/>
          <w:sz w:val="18"/>
          <w:szCs w:val="18"/>
          <w:u w:val="single"/>
        </w:rPr>
        <w:t xml:space="preserve">Εθνικό Μετσόβιο Πολυτεχνείο </w:t>
      </w:r>
    </w:p>
    <w:p w:rsidR="0020794C" w:rsidRPr="00846B5B" w:rsidRDefault="0020794C" w:rsidP="0020794C">
      <w:pPr>
        <w:jc w:val="both"/>
        <w:rPr>
          <w:rFonts w:cstheme="minorHAnsi"/>
          <w:sz w:val="18"/>
          <w:szCs w:val="18"/>
        </w:rPr>
      </w:pPr>
      <w:r w:rsidRPr="00846B5B">
        <w:rPr>
          <w:rFonts w:cstheme="minorHAnsi"/>
          <w:sz w:val="18"/>
          <w:szCs w:val="18"/>
          <w:u w:val="single"/>
        </w:rPr>
        <w:t>Σχολή Μηχανικών Μεταλλείων – Μ</w:t>
      </w:r>
      <w:bookmarkStart w:id="0" w:name="_GoBack"/>
      <w:bookmarkEnd w:id="0"/>
      <w:r w:rsidRPr="00846B5B">
        <w:rPr>
          <w:rFonts w:cstheme="minorHAnsi"/>
          <w:sz w:val="18"/>
          <w:szCs w:val="18"/>
          <w:u w:val="single"/>
        </w:rPr>
        <w:t>εταλλουργών</w:t>
      </w:r>
      <w:r w:rsidRPr="00846B5B">
        <w:rPr>
          <w:rFonts w:cstheme="minorHAnsi"/>
          <w:sz w:val="18"/>
          <w:szCs w:val="18"/>
        </w:rPr>
        <w:t xml:space="preserve"> (</w:t>
      </w:r>
      <w:hyperlink r:id="rId7" w:history="1">
        <w:r w:rsidRPr="00846B5B">
          <w:rPr>
            <w:rStyle w:val="Hyperlink"/>
            <w:rFonts w:cstheme="minorHAnsi"/>
            <w:sz w:val="18"/>
            <w:szCs w:val="18"/>
          </w:rPr>
          <w:t>http://www.metal.ntua.gr/</w:t>
        </w:r>
      </w:hyperlink>
      <w:r w:rsidRPr="00846B5B">
        <w:rPr>
          <w:rFonts w:cstheme="minorHAnsi"/>
          <w:sz w:val="18"/>
          <w:szCs w:val="18"/>
        </w:rPr>
        <w:t>)</w:t>
      </w:r>
    </w:p>
    <w:p w:rsidR="0020794C" w:rsidRDefault="0020794C" w:rsidP="0020794C">
      <w:pPr>
        <w:jc w:val="both"/>
        <w:rPr>
          <w:rFonts w:ascii="Arial" w:hAnsi="Arial" w:cs="Arial"/>
          <w:sz w:val="18"/>
          <w:szCs w:val="18"/>
        </w:rPr>
      </w:pPr>
      <w:r w:rsidRPr="00846B5B">
        <w:rPr>
          <w:rFonts w:cstheme="minorHAnsi"/>
          <w:b/>
          <w:color w:val="5B9BD5" w:themeColor="accent1"/>
          <w:sz w:val="18"/>
          <w:szCs w:val="18"/>
        </w:rPr>
        <w:t>Κατεύθυνση:</w:t>
      </w:r>
      <w:r w:rsidRPr="00846B5B">
        <w:rPr>
          <w:rFonts w:cstheme="minorHAnsi"/>
          <w:sz w:val="18"/>
          <w:szCs w:val="18"/>
        </w:rPr>
        <w:t xml:space="preserve"> Μεταλλευτική Τεχνολογία</w:t>
      </w:r>
    </w:p>
    <w:p w:rsidR="0020794C" w:rsidRPr="0020794C" w:rsidRDefault="0020794C" w:rsidP="0020794C">
      <w:pPr>
        <w:jc w:val="both"/>
        <w:rPr>
          <w:rFonts w:cstheme="minorHAnsi"/>
          <w:b/>
          <w:color w:val="000000" w:themeColor="text1"/>
          <w:sz w:val="18"/>
          <w:szCs w:val="18"/>
        </w:rPr>
      </w:pPr>
      <w:r w:rsidRPr="00846B5B">
        <w:rPr>
          <w:rFonts w:cstheme="minorHAnsi"/>
          <w:b/>
          <w:color w:val="5B9BD5" w:themeColor="accent1"/>
          <w:sz w:val="18"/>
          <w:szCs w:val="18"/>
        </w:rPr>
        <w:t xml:space="preserve">Θεματικές ενότητες/Αποκτηθείσες δεξιότητες: </w:t>
      </w:r>
      <w:r w:rsidRPr="0020794C">
        <w:rPr>
          <w:rFonts w:cstheme="minorHAnsi"/>
          <w:b/>
          <w:color w:val="000000" w:themeColor="text1"/>
          <w:sz w:val="18"/>
          <w:szCs w:val="18"/>
        </w:rPr>
        <w:t>Μηχανική Πετρωμάτων, Υποστήριξη Υπογείων Έργων, Εξόρυξη Πετρωμάτων ΙΙ (Εξόρυξη με μηχανικά μέσα), Τεχνολογία Γεωτρήσεων, Γεωλογικές Χαρτογραφήσεις και Τεκτονική Ανάλυση, Εφαρμοσμένη Γεωφυσική, Μηχανική Πετρελαίων, Σχεδιασμός Υπαιθρίων Εκμεταλλεύσεων, Τεχνικές Διάνοιξης Σηράγγων, Εδαφομηχανική και Στοιχεία Θεμελιώσεων, Τεχνική Γεωλογία</w:t>
      </w:r>
    </w:p>
    <w:p w:rsidR="0020794C" w:rsidRPr="00846B5B" w:rsidRDefault="0020794C" w:rsidP="0020794C">
      <w:pPr>
        <w:jc w:val="both"/>
        <w:rPr>
          <w:rFonts w:cstheme="minorHAnsi"/>
          <w:sz w:val="18"/>
          <w:szCs w:val="18"/>
        </w:rPr>
      </w:pPr>
      <w:r w:rsidRPr="00846B5B">
        <w:rPr>
          <w:rFonts w:cstheme="minorHAnsi"/>
          <w:b/>
          <w:color w:val="5B9BD5" w:themeColor="accent1"/>
          <w:sz w:val="18"/>
          <w:szCs w:val="18"/>
        </w:rPr>
        <w:t>Τίτλος πτυχιακής εργασίας:</w:t>
      </w:r>
      <w:r w:rsidRPr="00846B5B">
        <w:rPr>
          <w:rFonts w:cstheme="minorHAnsi"/>
          <w:color w:val="5B9BD5" w:themeColor="accent1"/>
          <w:sz w:val="18"/>
          <w:szCs w:val="18"/>
        </w:rPr>
        <w:t xml:space="preserve"> </w:t>
      </w:r>
      <w:r w:rsidRPr="00846B5B">
        <w:rPr>
          <w:rFonts w:cstheme="minorHAnsi"/>
          <w:sz w:val="18"/>
          <w:szCs w:val="18"/>
        </w:rPr>
        <w:t>«Πειραματική και αριθμητική διερεύνηση της μηχανικής συμπεριφοράς ρωγματωμένων δοκών πετρώματος»</w:t>
      </w:r>
    </w:p>
    <w:p w:rsidR="0020794C" w:rsidRPr="00846B5B" w:rsidRDefault="0020794C" w:rsidP="0020794C">
      <w:pPr>
        <w:jc w:val="both"/>
        <w:rPr>
          <w:rFonts w:cstheme="minorHAnsi"/>
          <w:sz w:val="18"/>
          <w:szCs w:val="18"/>
        </w:rPr>
      </w:pPr>
      <w:r w:rsidRPr="00846B5B">
        <w:rPr>
          <w:rFonts w:cstheme="minorHAnsi"/>
          <w:b/>
          <w:color w:val="8496B0" w:themeColor="text2" w:themeTint="99"/>
          <w:sz w:val="18"/>
          <w:szCs w:val="18"/>
        </w:rPr>
        <w:t>Γνωστικό Αντικείμενο:</w:t>
      </w:r>
      <w:r w:rsidRPr="00846B5B">
        <w:rPr>
          <w:rFonts w:cstheme="minorHAnsi"/>
          <w:color w:val="8496B0" w:themeColor="text2" w:themeTint="99"/>
          <w:sz w:val="18"/>
          <w:szCs w:val="18"/>
        </w:rPr>
        <w:t xml:space="preserve"> </w:t>
      </w:r>
      <w:r w:rsidRPr="00846B5B">
        <w:rPr>
          <w:rFonts w:cstheme="minorHAnsi"/>
          <w:sz w:val="18"/>
          <w:szCs w:val="18"/>
        </w:rPr>
        <w:t>Μηχανική Πετρωμάτων</w:t>
      </w:r>
    </w:p>
    <w:p w:rsidR="00F94919" w:rsidRDefault="0020794C" w:rsidP="0020794C">
      <w:r w:rsidRPr="00846B5B">
        <w:rPr>
          <w:rFonts w:cstheme="minorHAnsi"/>
          <w:b/>
          <w:color w:val="5B9BD5" w:themeColor="accent1"/>
          <w:sz w:val="18"/>
          <w:szCs w:val="18"/>
        </w:rPr>
        <w:t xml:space="preserve">Βαθμός πτυχίου: </w:t>
      </w:r>
      <w:r w:rsidR="0083521A">
        <w:rPr>
          <w:rFonts w:cstheme="minorHAnsi"/>
          <w:sz w:val="18"/>
          <w:szCs w:val="18"/>
        </w:rPr>
        <w:t xml:space="preserve">8,3 </w:t>
      </w:r>
      <w:r w:rsidRPr="00846B5B">
        <w:rPr>
          <w:rFonts w:cstheme="minorHAnsi"/>
          <w:sz w:val="18"/>
          <w:szCs w:val="18"/>
        </w:rPr>
        <w:t>(Λίαν Καλώς)</w:t>
      </w:r>
    </w:p>
    <w:sectPr w:rsidR="00F94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4C"/>
    <w:rsid w:val="00003FF5"/>
    <w:rsid w:val="00050DFC"/>
    <w:rsid w:val="000B6789"/>
    <w:rsid w:val="000E5E06"/>
    <w:rsid w:val="00185B3D"/>
    <w:rsid w:val="001F37FA"/>
    <w:rsid w:val="0020794C"/>
    <w:rsid w:val="00372E6A"/>
    <w:rsid w:val="00387733"/>
    <w:rsid w:val="003B4495"/>
    <w:rsid w:val="003E7779"/>
    <w:rsid w:val="004136F5"/>
    <w:rsid w:val="004A5823"/>
    <w:rsid w:val="004F560D"/>
    <w:rsid w:val="0059763F"/>
    <w:rsid w:val="006C1299"/>
    <w:rsid w:val="00741DD5"/>
    <w:rsid w:val="007910A5"/>
    <w:rsid w:val="007F4999"/>
    <w:rsid w:val="0083521A"/>
    <w:rsid w:val="008B6192"/>
    <w:rsid w:val="009A5B40"/>
    <w:rsid w:val="00AB7126"/>
    <w:rsid w:val="00B172E7"/>
    <w:rsid w:val="00B97CCF"/>
    <w:rsid w:val="00BA2421"/>
    <w:rsid w:val="00BA345B"/>
    <w:rsid w:val="00BC0392"/>
    <w:rsid w:val="00C232E8"/>
    <w:rsid w:val="00C479C8"/>
    <w:rsid w:val="00C505D3"/>
    <w:rsid w:val="00DF3BDC"/>
    <w:rsid w:val="00E036A2"/>
    <w:rsid w:val="00EF1FF6"/>
    <w:rsid w:val="00F949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7F42E-5A62-4D3A-BEDA-D63800A2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l-G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23"/>
  </w:style>
  <w:style w:type="paragraph" w:styleId="Heading1">
    <w:name w:val="heading 1"/>
    <w:basedOn w:val="Normal"/>
    <w:next w:val="Normal"/>
    <w:link w:val="Heading1Char"/>
    <w:uiPriority w:val="9"/>
    <w:qFormat/>
    <w:rsid w:val="004A582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A582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582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A582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A582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A582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A582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A58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58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823"/>
    <w:rPr>
      <w:caps/>
      <w:spacing w:val="15"/>
      <w:shd w:val="clear" w:color="auto" w:fill="DEEAF6" w:themeFill="accent1" w:themeFillTint="33"/>
    </w:rPr>
  </w:style>
  <w:style w:type="character" w:styleId="Hyperlink">
    <w:name w:val="Hyperlink"/>
    <w:basedOn w:val="DefaultParagraphFont"/>
    <w:uiPriority w:val="99"/>
    <w:unhideWhenUsed/>
    <w:rsid w:val="0020794C"/>
    <w:rPr>
      <w:color w:val="0563C1" w:themeColor="hyperlink"/>
      <w:u w:val="single"/>
    </w:rPr>
  </w:style>
  <w:style w:type="character" w:customStyle="1" w:styleId="Heading1Char">
    <w:name w:val="Heading 1 Char"/>
    <w:basedOn w:val="DefaultParagraphFont"/>
    <w:link w:val="Heading1"/>
    <w:uiPriority w:val="9"/>
    <w:rsid w:val="004A5823"/>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4A5823"/>
    <w:rPr>
      <w:caps/>
      <w:color w:val="1F4D78" w:themeColor="accent1" w:themeShade="7F"/>
      <w:spacing w:val="15"/>
    </w:rPr>
  </w:style>
  <w:style w:type="character" w:customStyle="1" w:styleId="Heading4Char">
    <w:name w:val="Heading 4 Char"/>
    <w:basedOn w:val="DefaultParagraphFont"/>
    <w:link w:val="Heading4"/>
    <w:uiPriority w:val="9"/>
    <w:semiHidden/>
    <w:rsid w:val="004A5823"/>
    <w:rPr>
      <w:caps/>
      <w:color w:val="2E74B5" w:themeColor="accent1" w:themeShade="BF"/>
      <w:spacing w:val="10"/>
    </w:rPr>
  </w:style>
  <w:style w:type="character" w:customStyle="1" w:styleId="Heading5Char">
    <w:name w:val="Heading 5 Char"/>
    <w:basedOn w:val="DefaultParagraphFont"/>
    <w:link w:val="Heading5"/>
    <w:uiPriority w:val="9"/>
    <w:semiHidden/>
    <w:rsid w:val="004A5823"/>
    <w:rPr>
      <w:caps/>
      <w:color w:val="2E74B5" w:themeColor="accent1" w:themeShade="BF"/>
      <w:spacing w:val="10"/>
    </w:rPr>
  </w:style>
  <w:style w:type="character" w:customStyle="1" w:styleId="Heading6Char">
    <w:name w:val="Heading 6 Char"/>
    <w:basedOn w:val="DefaultParagraphFont"/>
    <w:link w:val="Heading6"/>
    <w:uiPriority w:val="9"/>
    <w:semiHidden/>
    <w:rsid w:val="004A5823"/>
    <w:rPr>
      <w:caps/>
      <w:color w:val="2E74B5" w:themeColor="accent1" w:themeShade="BF"/>
      <w:spacing w:val="10"/>
    </w:rPr>
  </w:style>
  <w:style w:type="character" w:customStyle="1" w:styleId="Heading7Char">
    <w:name w:val="Heading 7 Char"/>
    <w:basedOn w:val="DefaultParagraphFont"/>
    <w:link w:val="Heading7"/>
    <w:uiPriority w:val="9"/>
    <w:semiHidden/>
    <w:rsid w:val="004A5823"/>
    <w:rPr>
      <w:caps/>
      <w:color w:val="2E74B5" w:themeColor="accent1" w:themeShade="BF"/>
      <w:spacing w:val="10"/>
    </w:rPr>
  </w:style>
  <w:style w:type="character" w:customStyle="1" w:styleId="Heading8Char">
    <w:name w:val="Heading 8 Char"/>
    <w:basedOn w:val="DefaultParagraphFont"/>
    <w:link w:val="Heading8"/>
    <w:uiPriority w:val="9"/>
    <w:semiHidden/>
    <w:rsid w:val="004A5823"/>
    <w:rPr>
      <w:caps/>
      <w:spacing w:val="10"/>
      <w:sz w:val="18"/>
      <w:szCs w:val="18"/>
    </w:rPr>
  </w:style>
  <w:style w:type="character" w:customStyle="1" w:styleId="Heading9Char">
    <w:name w:val="Heading 9 Char"/>
    <w:basedOn w:val="DefaultParagraphFont"/>
    <w:link w:val="Heading9"/>
    <w:uiPriority w:val="9"/>
    <w:semiHidden/>
    <w:rsid w:val="004A5823"/>
    <w:rPr>
      <w:i/>
      <w:iCs/>
      <w:caps/>
      <w:spacing w:val="10"/>
      <w:sz w:val="18"/>
      <w:szCs w:val="18"/>
    </w:rPr>
  </w:style>
  <w:style w:type="paragraph" w:styleId="Caption">
    <w:name w:val="caption"/>
    <w:basedOn w:val="Normal"/>
    <w:next w:val="Normal"/>
    <w:uiPriority w:val="35"/>
    <w:semiHidden/>
    <w:unhideWhenUsed/>
    <w:qFormat/>
    <w:rsid w:val="004A5823"/>
    <w:rPr>
      <w:b/>
      <w:bCs/>
      <w:color w:val="2E74B5" w:themeColor="accent1" w:themeShade="BF"/>
      <w:sz w:val="16"/>
      <w:szCs w:val="16"/>
    </w:rPr>
  </w:style>
  <w:style w:type="paragraph" w:styleId="Title">
    <w:name w:val="Title"/>
    <w:basedOn w:val="Normal"/>
    <w:next w:val="Normal"/>
    <w:link w:val="TitleChar"/>
    <w:uiPriority w:val="10"/>
    <w:qFormat/>
    <w:rsid w:val="004A582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A582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A58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5823"/>
    <w:rPr>
      <w:caps/>
      <w:color w:val="595959" w:themeColor="text1" w:themeTint="A6"/>
      <w:spacing w:val="10"/>
      <w:sz w:val="21"/>
      <w:szCs w:val="21"/>
    </w:rPr>
  </w:style>
  <w:style w:type="character" w:styleId="Strong">
    <w:name w:val="Strong"/>
    <w:uiPriority w:val="22"/>
    <w:qFormat/>
    <w:rsid w:val="004A5823"/>
    <w:rPr>
      <w:b/>
      <w:bCs/>
    </w:rPr>
  </w:style>
  <w:style w:type="character" w:styleId="Emphasis">
    <w:name w:val="Emphasis"/>
    <w:uiPriority w:val="20"/>
    <w:qFormat/>
    <w:rsid w:val="004A5823"/>
    <w:rPr>
      <w:caps/>
      <w:color w:val="1F4D78" w:themeColor="accent1" w:themeShade="7F"/>
      <w:spacing w:val="5"/>
    </w:rPr>
  </w:style>
  <w:style w:type="paragraph" w:styleId="NoSpacing">
    <w:name w:val="No Spacing"/>
    <w:uiPriority w:val="1"/>
    <w:qFormat/>
    <w:rsid w:val="004A5823"/>
    <w:pPr>
      <w:spacing w:after="0" w:line="240" w:lineRule="auto"/>
    </w:pPr>
  </w:style>
  <w:style w:type="paragraph" w:styleId="Quote">
    <w:name w:val="Quote"/>
    <w:basedOn w:val="Normal"/>
    <w:next w:val="Normal"/>
    <w:link w:val="QuoteChar"/>
    <w:uiPriority w:val="29"/>
    <w:qFormat/>
    <w:rsid w:val="004A5823"/>
    <w:rPr>
      <w:i/>
      <w:iCs/>
      <w:sz w:val="24"/>
      <w:szCs w:val="24"/>
    </w:rPr>
  </w:style>
  <w:style w:type="character" w:customStyle="1" w:styleId="QuoteChar">
    <w:name w:val="Quote Char"/>
    <w:basedOn w:val="DefaultParagraphFont"/>
    <w:link w:val="Quote"/>
    <w:uiPriority w:val="29"/>
    <w:rsid w:val="004A5823"/>
    <w:rPr>
      <w:i/>
      <w:iCs/>
      <w:sz w:val="24"/>
      <w:szCs w:val="24"/>
    </w:rPr>
  </w:style>
  <w:style w:type="paragraph" w:styleId="IntenseQuote">
    <w:name w:val="Intense Quote"/>
    <w:basedOn w:val="Normal"/>
    <w:next w:val="Normal"/>
    <w:link w:val="IntenseQuoteChar"/>
    <w:uiPriority w:val="30"/>
    <w:qFormat/>
    <w:rsid w:val="004A582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A5823"/>
    <w:rPr>
      <w:color w:val="5B9BD5" w:themeColor="accent1"/>
      <w:sz w:val="24"/>
      <w:szCs w:val="24"/>
    </w:rPr>
  </w:style>
  <w:style w:type="character" w:styleId="SubtleEmphasis">
    <w:name w:val="Subtle Emphasis"/>
    <w:uiPriority w:val="19"/>
    <w:qFormat/>
    <w:rsid w:val="004A5823"/>
    <w:rPr>
      <w:i/>
      <w:iCs/>
      <w:color w:val="1F4D78" w:themeColor="accent1" w:themeShade="7F"/>
    </w:rPr>
  </w:style>
  <w:style w:type="character" w:styleId="IntenseEmphasis">
    <w:name w:val="Intense Emphasis"/>
    <w:uiPriority w:val="21"/>
    <w:qFormat/>
    <w:rsid w:val="004A5823"/>
    <w:rPr>
      <w:b/>
      <w:bCs/>
      <w:caps/>
      <w:color w:val="1F4D78" w:themeColor="accent1" w:themeShade="7F"/>
      <w:spacing w:val="10"/>
    </w:rPr>
  </w:style>
  <w:style w:type="character" w:styleId="SubtleReference">
    <w:name w:val="Subtle Reference"/>
    <w:uiPriority w:val="31"/>
    <w:qFormat/>
    <w:rsid w:val="004A5823"/>
    <w:rPr>
      <w:b/>
      <w:bCs/>
      <w:color w:val="5B9BD5" w:themeColor="accent1"/>
    </w:rPr>
  </w:style>
  <w:style w:type="character" w:styleId="IntenseReference">
    <w:name w:val="Intense Reference"/>
    <w:uiPriority w:val="32"/>
    <w:qFormat/>
    <w:rsid w:val="004A5823"/>
    <w:rPr>
      <w:b/>
      <w:bCs/>
      <w:i/>
      <w:iCs/>
      <w:caps/>
      <w:color w:val="5B9BD5" w:themeColor="accent1"/>
    </w:rPr>
  </w:style>
  <w:style w:type="character" w:styleId="BookTitle">
    <w:name w:val="Book Title"/>
    <w:uiPriority w:val="33"/>
    <w:qFormat/>
    <w:rsid w:val="004A5823"/>
    <w:rPr>
      <w:b/>
      <w:bCs/>
      <w:i/>
      <w:iCs/>
      <w:spacing w:val="0"/>
    </w:rPr>
  </w:style>
  <w:style w:type="paragraph" w:styleId="TOCHeading">
    <w:name w:val="TOC Heading"/>
    <w:basedOn w:val="Heading1"/>
    <w:next w:val="Normal"/>
    <w:uiPriority w:val="39"/>
    <w:semiHidden/>
    <w:unhideWhenUsed/>
    <w:qFormat/>
    <w:rsid w:val="004A58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tal.ntu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e.ntua.gr/?lang=el"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1513</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Minas Teo</dc:creator>
  <cp:keywords/>
  <dc:description/>
  <cp:lastModifiedBy>Minas Teo</cp:lastModifiedBy>
  <cp:revision>7</cp:revision>
  <dcterms:created xsi:type="dcterms:W3CDTF">2020-07-11T19:50:00Z</dcterms:created>
  <dcterms:modified xsi:type="dcterms:W3CDTF">2020-07-12T18:41:00Z</dcterms:modified>
</cp:coreProperties>
</file>